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6D67" w14:textId="2E6DC92E" w:rsidR="006E14EE" w:rsidRPr="003B1435" w:rsidRDefault="006E14EE" w:rsidP="006E14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3B1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Микроорганизмдердің </w:t>
      </w:r>
      <w:r w:rsidRPr="003B1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экологиясы</w:t>
      </w:r>
      <w:r w:rsidRPr="003B1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3B1435">
        <w:rPr>
          <w:rFonts w:ascii="Times New Roman" w:hAnsi="Times New Roman" w:cs="Times New Roman"/>
          <w:b/>
          <w:sz w:val="24"/>
          <w:szCs w:val="24"/>
          <w:lang w:val="kk-KZ"/>
        </w:rPr>
        <w:t>пәнінен СӨЖ тапсырмаларына әдістемелік нұсқаулар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856"/>
        <w:gridCol w:w="2807"/>
      </w:tblGrid>
      <w:tr w:rsidR="006E14EE" w:rsidRPr="003B1435" w14:paraId="1D6938F8" w14:textId="77777777" w:rsidTr="007A3AE7">
        <w:tc>
          <w:tcPr>
            <w:tcW w:w="567" w:type="dxa"/>
          </w:tcPr>
          <w:p w14:paraId="309EDE83" w14:textId="77777777" w:rsidR="006E14EE" w:rsidRPr="003B143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CB161D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19" w:type="dxa"/>
          </w:tcPr>
          <w:p w14:paraId="5F1C3E29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СӨЖ тақырыптары</w:t>
            </w:r>
          </w:p>
        </w:tc>
        <w:tc>
          <w:tcPr>
            <w:tcW w:w="3856" w:type="dxa"/>
          </w:tcPr>
          <w:p w14:paraId="59898CC0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СӨЖ тапсырмасы</w:t>
            </w:r>
          </w:p>
        </w:tc>
        <w:tc>
          <w:tcPr>
            <w:tcW w:w="2807" w:type="dxa"/>
          </w:tcPr>
          <w:p w14:paraId="0CE98422" w14:textId="77777777" w:rsidR="006E14EE" w:rsidRPr="003B1435" w:rsidRDefault="006E14EE" w:rsidP="007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Тапсырманы</w:t>
            </w:r>
          </w:p>
          <w:p w14:paraId="757ED2C8" w14:textId="77777777" w:rsidR="006E14EE" w:rsidRPr="003B1435" w:rsidRDefault="006E14EE" w:rsidP="007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орындауға методикалық нұсқаулар</w:t>
            </w:r>
          </w:p>
        </w:tc>
      </w:tr>
      <w:tr w:rsidR="006E14EE" w:rsidRPr="003B1435" w14:paraId="365D32E4" w14:textId="77777777" w:rsidTr="007A3AE7">
        <w:tc>
          <w:tcPr>
            <w:tcW w:w="567" w:type="dxa"/>
          </w:tcPr>
          <w:p w14:paraId="68BB54BD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14:paraId="3A7C1760" w14:textId="77777777" w:rsidR="00822DCB" w:rsidRPr="003B1435" w:rsidRDefault="006E14EE" w:rsidP="00822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1. </w:t>
            </w:r>
            <w:r w:rsidR="00822DCB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bookmarkStart w:id="0" w:name="_Hlk80649431"/>
            <w:r w:rsidR="00822DCB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Микрооганизмдер экологиясындағы идеялар мен концепциялардың дамуы</w:t>
            </w:r>
            <w:bookmarkEnd w:id="0"/>
            <w:r w:rsidR="00822DCB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4BB87906" w14:textId="77777777" w:rsidR="006E14EE" w:rsidRPr="003B1435" w:rsidRDefault="006E14EE" w:rsidP="00BA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07ABE0" w14:textId="77777777" w:rsidR="006E14EE" w:rsidRPr="003B1435" w:rsidRDefault="006E14EE" w:rsidP="00BA3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56" w:type="dxa"/>
          </w:tcPr>
          <w:p w14:paraId="6459A244" w14:textId="11772CCD" w:rsidR="006E14EE" w:rsidRPr="003B1435" w:rsidRDefault="00822DCB" w:rsidP="00BA3A4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Микрооганизмдер экологиясындағы идеялар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  <w:r w:rsidR="006E14EE" w:rsidRPr="003B14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5DB2E823" w14:textId="326E710C" w:rsidR="006E14EE" w:rsidRPr="003B1435" w:rsidRDefault="00822DCB" w:rsidP="00BA3A4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Микрооганизмдер экологиясындағы концепциялардың дамуы</w:t>
            </w:r>
          </w:p>
        </w:tc>
        <w:tc>
          <w:tcPr>
            <w:tcW w:w="2807" w:type="dxa"/>
          </w:tcPr>
          <w:p w14:paraId="338073F6" w14:textId="77777777" w:rsidR="006E14EE" w:rsidRPr="003B1435" w:rsidRDefault="006E14E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Презентация.  </w:t>
            </w:r>
          </w:p>
          <w:p w14:paraId="61ED77C3" w14:textId="77777777" w:rsidR="006E14EE" w:rsidRPr="003B1435" w:rsidRDefault="006E14E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 әдебиеттен қарастыру</w:t>
            </w:r>
          </w:p>
          <w:p w14:paraId="6E18540C" w14:textId="77777777" w:rsidR="006E14EE" w:rsidRPr="003B1435" w:rsidRDefault="006E14E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4EE" w:rsidRPr="003B1435" w14:paraId="3410C486" w14:textId="77777777" w:rsidTr="007A3AE7">
        <w:tc>
          <w:tcPr>
            <w:tcW w:w="567" w:type="dxa"/>
          </w:tcPr>
          <w:p w14:paraId="30762946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14:paraId="0358E080" w14:textId="77777777" w:rsidR="006020FD" w:rsidRPr="003B1435" w:rsidRDefault="006E14EE" w:rsidP="006020F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2. </w:t>
            </w:r>
            <w:r w:rsidR="006020FD" w:rsidRPr="003B14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Микробиота. Микроорганизмдердің негізгі топтары </w:t>
            </w:r>
          </w:p>
          <w:p w14:paraId="47DAA802" w14:textId="1BE8655D" w:rsidR="006E14EE" w:rsidRPr="003B1435" w:rsidRDefault="006E14EE" w:rsidP="0060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56" w:type="dxa"/>
          </w:tcPr>
          <w:p w14:paraId="2A6C2E58" w14:textId="71CB8841" w:rsidR="006E14EE" w:rsidRPr="003B143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Микроорганизмдердің </w:t>
            </w:r>
            <w:r w:rsidR="006020FD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экологиясынд</w:t>
            </w:r>
            <w:r w:rsidR="006020FD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қолданылатын негізгі түсініктер мен терминдерге глоссарий жасау </w:t>
            </w:r>
          </w:p>
          <w:p w14:paraId="133AA2BD" w14:textId="354E613F" w:rsidR="006E14EE" w:rsidRPr="003B143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020FD" w:rsidRPr="003B14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Микробиота</w:t>
            </w:r>
            <w:r w:rsidR="006020FD" w:rsidRPr="003B14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ның 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</w:t>
            </w:r>
          </w:p>
          <w:p w14:paraId="4B81EC0D" w14:textId="39C8FB6E" w:rsidR="006E14EE" w:rsidRPr="003B143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6020FD" w:rsidRPr="003B14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Микроорганизмдердің негізгі топтары</w:t>
            </w:r>
            <w:r w:rsidR="006020FD" w:rsidRPr="003B14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 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6020FD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аттау.</w:t>
            </w:r>
          </w:p>
        </w:tc>
        <w:tc>
          <w:tcPr>
            <w:tcW w:w="2807" w:type="dxa"/>
          </w:tcPr>
          <w:p w14:paraId="52497BD3" w14:textId="77777777" w:rsidR="006E14EE" w:rsidRPr="003B1435" w:rsidRDefault="006E14E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Презентация. </w:t>
            </w:r>
          </w:p>
          <w:p w14:paraId="682023F8" w14:textId="77777777" w:rsidR="006E14EE" w:rsidRPr="003B1435" w:rsidRDefault="006E14E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Салыстырмалы кесте түрінде.   </w:t>
            </w:r>
          </w:p>
        </w:tc>
      </w:tr>
      <w:tr w:rsidR="006E14EE" w:rsidRPr="003B1435" w14:paraId="47FC9307" w14:textId="77777777" w:rsidTr="007A3AE7">
        <w:tc>
          <w:tcPr>
            <w:tcW w:w="567" w:type="dxa"/>
          </w:tcPr>
          <w:p w14:paraId="025023F2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14:paraId="59B0B439" w14:textId="0337FD50" w:rsidR="006E14EE" w:rsidRPr="003B143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 3.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525E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«Микроорганизмдер және қоршаған орта»</w:t>
            </w:r>
            <w:r w:rsidRPr="003B1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56" w:type="dxa"/>
          </w:tcPr>
          <w:p w14:paraId="6AFEDB0D" w14:textId="10EB5223" w:rsidR="006E14EE" w:rsidRPr="003B1435" w:rsidRDefault="00F8525E" w:rsidP="006E14EE">
            <w:pPr>
              <w:pStyle w:val="a3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таралуы </w:t>
            </w:r>
          </w:p>
          <w:p w14:paraId="4E267496" w14:textId="4F3E5500" w:rsidR="006E14EE" w:rsidRPr="003B1435" w:rsidRDefault="00F8525E" w:rsidP="006E14EE">
            <w:pPr>
              <w:pStyle w:val="a3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микрофлорасы</w:t>
            </w:r>
            <w:r w:rsidR="006E14EE" w:rsidRPr="003B14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45389DE" w14:textId="3E1C0331" w:rsidR="006E14EE" w:rsidRPr="003B1435" w:rsidRDefault="00F8525E" w:rsidP="006E14EE">
            <w:pPr>
              <w:pStyle w:val="a3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Топырақ микрофлорасын зерттеу</w:t>
            </w:r>
          </w:p>
        </w:tc>
        <w:tc>
          <w:tcPr>
            <w:tcW w:w="2807" w:type="dxa"/>
          </w:tcPr>
          <w:p w14:paraId="03DCC84B" w14:textId="5EF72E88" w:rsidR="006E14EE" w:rsidRPr="003B1435" w:rsidRDefault="00F8525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Эссе</w:t>
            </w:r>
          </w:p>
        </w:tc>
      </w:tr>
      <w:tr w:rsidR="006E14EE" w:rsidRPr="003B1435" w14:paraId="75950AE0" w14:textId="77777777" w:rsidTr="007A3AE7">
        <w:tc>
          <w:tcPr>
            <w:tcW w:w="567" w:type="dxa"/>
          </w:tcPr>
          <w:p w14:paraId="3FA14CB5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3119" w:type="dxa"/>
          </w:tcPr>
          <w:p w14:paraId="273FEFCE" w14:textId="53B3553A" w:rsidR="006E14EE" w:rsidRPr="003B143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 4.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82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«Биохимиялық айналымдар, қоректік тізбектер және оларға микроорганизмдердің қатысуы».</w:t>
            </w:r>
          </w:p>
        </w:tc>
        <w:tc>
          <w:tcPr>
            <w:tcW w:w="3856" w:type="dxa"/>
          </w:tcPr>
          <w:p w14:paraId="5ADF7CB0" w14:textId="69F870F1" w:rsidR="006E14EE" w:rsidRPr="003B1435" w:rsidRDefault="006E14EE" w:rsidP="00BA3A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B7082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 табиғаттағы зат айналымына қатысуы.</w:t>
            </w:r>
            <w:r w:rsidR="002B7082" w:rsidRPr="003B143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2B7082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Фосфор айналымы.</w:t>
            </w:r>
            <w:r w:rsidRPr="003B14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69A2756C" w14:textId="59DC11FA" w:rsidR="006E14EE" w:rsidRPr="003B1435" w:rsidRDefault="006E14EE" w:rsidP="003B14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2B7082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Азот, күкірт және көміртегі айналымына қатысатын микроорганизмдер</w:t>
            </w:r>
            <w:r w:rsidRPr="003B14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807" w:type="dxa"/>
          </w:tcPr>
          <w:p w14:paraId="187FB024" w14:textId="77777777" w:rsidR="006E14EE" w:rsidRPr="003B143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Презентация, </w:t>
            </w:r>
            <w:r w:rsidRPr="003B143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құрылымдық </w:t>
            </w:r>
            <w:r w:rsidRPr="003B143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Pr="003B1435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3B143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жасау.</w:t>
            </w:r>
          </w:p>
        </w:tc>
      </w:tr>
      <w:tr w:rsidR="006E14EE" w:rsidRPr="003B1435" w14:paraId="6128C0D4" w14:textId="77777777" w:rsidTr="007A3AE7">
        <w:tc>
          <w:tcPr>
            <w:tcW w:w="567" w:type="dxa"/>
          </w:tcPr>
          <w:p w14:paraId="71CF1D3F" w14:textId="77777777" w:rsidR="006E14EE" w:rsidRPr="003B143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14:paraId="2C0FEC9B" w14:textId="6A7A74DF" w:rsidR="006E14EE" w:rsidRPr="003B143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5. </w:t>
            </w:r>
            <w:r w:rsidR="003B1435"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«Микроорганизмдер экологиясының қолданбалы аспектілері» </w:t>
            </w:r>
          </w:p>
        </w:tc>
        <w:tc>
          <w:tcPr>
            <w:tcW w:w="3856" w:type="dxa"/>
          </w:tcPr>
          <w:p w14:paraId="67BD9DD1" w14:textId="7FA88ED2" w:rsidR="006E14EE" w:rsidRPr="003B1435" w:rsidRDefault="003B1435" w:rsidP="006E14EE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«Микроорганизмдер экологиясының қолданбалы аспектілері»</w:t>
            </w:r>
          </w:p>
        </w:tc>
        <w:tc>
          <w:tcPr>
            <w:tcW w:w="2807" w:type="dxa"/>
          </w:tcPr>
          <w:p w14:paraId="4D77C85C" w14:textId="77777777" w:rsidR="006E14EE" w:rsidRPr="003B1435" w:rsidRDefault="006E14EE" w:rsidP="00BA3A48">
            <w:pPr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Презентация. </w:t>
            </w:r>
            <w:r w:rsidRPr="003B143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Топтық жоба</w:t>
            </w:r>
          </w:p>
          <w:p w14:paraId="074E47E5" w14:textId="77777777" w:rsidR="006E14EE" w:rsidRPr="003B143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кесте жасау</w:t>
            </w:r>
          </w:p>
        </w:tc>
      </w:tr>
      <w:tr w:rsidR="003B1435" w:rsidRPr="003B1435" w14:paraId="2CDD8C63" w14:textId="77777777" w:rsidTr="007A3AE7">
        <w:tc>
          <w:tcPr>
            <w:tcW w:w="567" w:type="dxa"/>
          </w:tcPr>
          <w:p w14:paraId="732C299C" w14:textId="7A6D19A0" w:rsidR="003B1435" w:rsidRPr="003B1435" w:rsidRDefault="003B1435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14:paraId="00454415" w14:textId="26145CA0" w:rsidR="003B1435" w:rsidRPr="007A3AE7" w:rsidRDefault="003B1435" w:rsidP="007A3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3B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 w:rsidRPr="003B14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азіргі заманғы экономиканы өркендетуде топырақ микроорганизмдері- нің алатын орны. </w:t>
            </w:r>
          </w:p>
        </w:tc>
        <w:tc>
          <w:tcPr>
            <w:tcW w:w="3856" w:type="dxa"/>
          </w:tcPr>
          <w:p w14:paraId="584C238D" w14:textId="77777777" w:rsidR="003B1435" w:rsidRPr="003B1435" w:rsidRDefault="003B1435" w:rsidP="003B14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азіргі заманғы экономиканы өркендетуде топырақ микроорганизмдері- нің алатын орны. </w:t>
            </w:r>
          </w:p>
          <w:p w14:paraId="7C517739" w14:textId="77777777" w:rsidR="003B1435" w:rsidRPr="003B1435" w:rsidRDefault="003B1435" w:rsidP="003B14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</w:tcPr>
          <w:p w14:paraId="5C57BC3E" w14:textId="456056A2" w:rsidR="003B1435" w:rsidRPr="003B1435" w:rsidRDefault="003B1435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жазу (400-500 сөз)</w:t>
            </w:r>
          </w:p>
        </w:tc>
      </w:tr>
    </w:tbl>
    <w:p w14:paraId="737A7E66" w14:textId="77777777" w:rsidR="006E14EE" w:rsidRDefault="006E14EE" w:rsidP="006E14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4FF2C9" w14:textId="77777777" w:rsidR="006E14EE" w:rsidRPr="00A8576F" w:rsidRDefault="006E14EE" w:rsidP="006E14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F21D9DE" w14:textId="77777777" w:rsidR="006E14EE" w:rsidRPr="00A8576F" w:rsidRDefault="006E14EE" w:rsidP="006E14EE">
      <w:pPr>
        <w:jc w:val="both"/>
        <w:rPr>
          <w:rFonts w:ascii="Times New Roman" w:hAnsi="Times New Roman" w:cs="Times New Roman"/>
          <w:b/>
        </w:rPr>
      </w:pPr>
      <w:r w:rsidRPr="00A8576F">
        <w:rPr>
          <w:rFonts w:ascii="Times New Roman" w:hAnsi="Times New Roman" w:cs="Times New Roman"/>
          <w:b/>
          <w:bCs/>
          <w:sz w:val="23"/>
          <w:szCs w:val="23"/>
          <w:lang w:val="kk-KZ"/>
        </w:rPr>
        <w:t>Әдебиеттер және ресурстар</w:t>
      </w:r>
    </w:p>
    <w:p w14:paraId="51C7617A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0648826"/>
      <w:bookmarkStart w:id="2" w:name="_Hlk80649557"/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>Шигаева М.Х., Қанаев А.Т. Микробиология және вирусология. Қазақ Университеті, 2007 ж.</w:t>
      </w:r>
    </w:p>
    <w:p w14:paraId="68F36FB7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>Шигаева М.Х., Цзю В.Л. Микробиология. Қазақ Университеті, 2009 ж.</w:t>
      </w:r>
    </w:p>
    <w:p w14:paraId="5E11BCFC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 xml:space="preserve">Гусев </w:t>
      </w:r>
      <w:proofErr w:type="gramStart"/>
      <w:r w:rsidRPr="00E02575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E02575">
        <w:rPr>
          <w:rFonts w:ascii="Times New Roman" w:hAnsi="Times New Roman" w:cs="Times New Roman"/>
          <w:sz w:val="24"/>
          <w:szCs w:val="24"/>
        </w:rPr>
        <w:t xml:space="preserve">, Минеева Л.А. Микробиология. М.: МГУ, </w:t>
      </w:r>
      <w:r w:rsidRPr="00E02575">
        <w:rPr>
          <w:rFonts w:ascii="Times New Roman" w:hAnsi="Times New Roman" w:cs="Times New Roman"/>
          <w:sz w:val="24"/>
          <w:szCs w:val="24"/>
          <w:lang w:val="kk-KZ"/>
        </w:rPr>
        <w:t>2006</w:t>
      </w:r>
      <w:r w:rsidRPr="00E02575">
        <w:rPr>
          <w:rFonts w:ascii="Times New Roman" w:hAnsi="Times New Roman" w:cs="Times New Roman"/>
          <w:sz w:val="24"/>
          <w:szCs w:val="24"/>
        </w:rPr>
        <w:t>, 448с.</w:t>
      </w:r>
      <w:r w:rsidRPr="00E02575">
        <w:rPr>
          <w:rFonts w:ascii="Times New Roman" w:eastAsia="???" w:hAnsi="Times New Roman" w:cs="Times New Roman"/>
          <w:sz w:val="24"/>
          <w:szCs w:val="24"/>
          <w:lang w:eastAsia="ko-KR"/>
        </w:rPr>
        <w:t xml:space="preserve"> </w:t>
      </w:r>
    </w:p>
    <w:p w14:paraId="698BF2E6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 xml:space="preserve">Шигаева М.Х. Экология микроорганизмов. Алматы. </w:t>
      </w:r>
      <w:proofErr w:type="spellStart"/>
      <w:r w:rsidRPr="00E02575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E02575">
        <w:rPr>
          <w:rFonts w:ascii="Times New Roman" w:hAnsi="Times New Roman" w:cs="Times New Roman"/>
          <w:sz w:val="24"/>
          <w:szCs w:val="24"/>
        </w:rPr>
        <w:t>. университет. 2002. 171с.</w:t>
      </w:r>
    </w:p>
    <w:p w14:paraId="38F25C37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 xml:space="preserve">Шигаева М.Х. Цзю В.Л. Систематика </w:t>
      </w:r>
      <w:proofErr w:type="gramStart"/>
      <w:r w:rsidRPr="00E02575">
        <w:rPr>
          <w:rFonts w:ascii="Times New Roman" w:hAnsi="Times New Roman" w:cs="Times New Roman"/>
          <w:sz w:val="24"/>
          <w:szCs w:val="24"/>
        </w:rPr>
        <w:t>бактерий .</w:t>
      </w:r>
      <w:proofErr w:type="gramEnd"/>
      <w:r w:rsidRPr="00E02575">
        <w:rPr>
          <w:rFonts w:ascii="Times New Roman" w:hAnsi="Times New Roman" w:cs="Times New Roman"/>
          <w:sz w:val="24"/>
          <w:szCs w:val="24"/>
        </w:rPr>
        <w:t xml:space="preserve"> Алматы. «Казак университет», 2008 ,124с.</w:t>
      </w:r>
    </w:p>
    <w:p w14:paraId="44C86AB8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  <w:lang w:val="kk-KZ"/>
        </w:rPr>
        <w:t>Сыдыкбекова Р.К және т.б. Микроорганизмдерді бөліп алу және өсіру. Оқу әдістемелік құрал</w:t>
      </w:r>
      <w:r w:rsidRPr="00E02575">
        <w:rPr>
          <w:rFonts w:ascii="Times New Roman" w:eastAsia="???" w:hAnsi="Times New Roman" w:cs="Times New Roman"/>
          <w:sz w:val="24"/>
          <w:szCs w:val="24"/>
          <w:lang w:eastAsia="ko-KR"/>
        </w:rPr>
        <w:t xml:space="preserve">. </w:t>
      </w: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>Қазақ Универ-ті, 2019 ж.</w:t>
      </w:r>
    </w:p>
    <w:p w14:paraId="57B2EC49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Сыдыкбекова Р.К., Мукашева Т.Д.. Микробиология және вирусологияданн </w:t>
      </w:r>
      <w:r w:rsidRPr="00E02575">
        <w:rPr>
          <w:rFonts w:ascii="Times New Roman" w:hAnsi="Times New Roman" w:cs="Times New Roman"/>
          <w:sz w:val="24"/>
          <w:szCs w:val="24"/>
          <w:lang w:val="kk-KZ"/>
        </w:rPr>
        <w:t>Оқу Оқу-</w:t>
      </w: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әдістемелік нұсқаулық. Қазақ Универ-ті, 2020 ж. </w:t>
      </w:r>
    </w:p>
    <w:p w14:paraId="061F8563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 xml:space="preserve">Сыдыкбекова Р.К. және т.б. Микроорганизмдер экологисы пәнінен </w:t>
      </w:r>
      <w:r w:rsidRPr="00E02575">
        <w:rPr>
          <w:rFonts w:ascii="Times New Roman" w:hAnsi="Times New Roman" w:cs="Times New Roman"/>
          <w:sz w:val="24"/>
          <w:szCs w:val="24"/>
          <w:lang w:val="kk-KZ"/>
        </w:rPr>
        <w:t>Оқу -</w:t>
      </w:r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 xml:space="preserve">әдістемелік нұсқаулық. </w:t>
      </w: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>Қазақ Универ-ті, 2020 ж.</w:t>
      </w:r>
    </w:p>
    <w:bookmarkEnd w:id="1"/>
    <w:p w14:paraId="024CEAC7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>Практикум по микробиологии / Под ред. А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02575">
        <w:rPr>
          <w:rFonts w:ascii="Times New Roman" w:hAnsi="Times New Roman" w:cs="Times New Roman"/>
          <w:sz w:val="24"/>
          <w:szCs w:val="24"/>
        </w:rPr>
        <w:t>Н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02575">
        <w:rPr>
          <w:rFonts w:ascii="Times New Roman" w:hAnsi="Times New Roman" w:cs="Times New Roman"/>
          <w:sz w:val="24"/>
          <w:szCs w:val="24"/>
        </w:rPr>
        <w:t>Нетрусова</w:t>
      </w:r>
      <w:proofErr w:type="spellEnd"/>
      <w:r w:rsidRPr="00E02575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Pr="00E02575">
        <w:rPr>
          <w:rFonts w:ascii="Times New Roman" w:hAnsi="Times New Roman" w:cs="Times New Roman"/>
          <w:sz w:val="24"/>
          <w:szCs w:val="24"/>
        </w:rPr>
        <w:t>М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gramStart"/>
      <w:r w:rsidRPr="00E02575">
        <w:rPr>
          <w:rFonts w:ascii="Times New Roman" w:hAnsi="Times New Roman" w:cs="Times New Roman"/>
          <w:sz w:val="24"/>
          <w:szCs w:val="24"/>
          <w:lang w:val="en-US"/>
        </w:rPr>
        <w:t>Academia .</w:t>
      </w:r>
      <w:proofErr w:type="gramEnd"/>
      <w:r w:rsidRPr="00E02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575">
        <w:rPr>
          <w:rFonts w:ascii="Times New Roman" w:hAnsi="Times New Roman" w:cs="Times New Roman"/>
          <w:sz w:val="24"/>
          <w:szCs w:val="24"/>
        </w:rPr>
        <w:t>2005. 597 с</w:t>
      </w:r>
    </w:p>
    <w:bookmarkEnd w:id="2"/>
    <w:p w14:paraId="5BD79687" w14:textId="77777777" w:rsidR="00E02575" w:rsidRPr="00E02575" w:rsidRDefault="00E02575" w:rsidP="00E02575">
      <w:pPr>
        <w:tabs>
          <w:tab w:val="left" w:pos="452"/>
        </w:tabs>
        <w:ind w:left="27" w:firstLine="78"/>
        <w:rPr>
          <w:rStyle w:val="A10"/>
          <w:rFonts w:ascii="Times New Roman" w:hAnsi="Times New Roman" w:cs="Times New Roman"/>
          <w:b/>
          <w:sz w:val="24"/>
          <w:szCs w:val="24"/>
        </w:rPr>
      </w:pPr>
    </w:p>
    <w:p w14:paraId="78B6A8C3" w14:textId="77777777" w:rsidR="00E02575" w:rsidRPr="00E02575" w:rsidRDefault="00E02575" w:rsidP="00E02575">
      <w:pPr>
        <w:tabs>
          <w:tab w:val="left" w:pos="452"/>
        </w:tabs>
        <w:ind w:left="27" w:firstLine="78"/>
        <w:rPr>
          <w:rStyle w:val="A10"/>
          <w:rFonts w:ascii="Times New Roman" w:hAnsi="Times New Roman" w:cs="Times New Roman"/>
          <w:b/>
          <w:i w:val="0"/>
          <w:sz w:val="24"/>
          <w:szCs w:val="24"/>
        </w:rPr>
      </w:pPr>
      <w:r w:rsidRPr="00E02575">
        <w:rPr>
          <w:rStyle w:val="A10"/>
          <w:rFonts w:ascii="Times New Roman" w:hAnsi="Times New Roman" w:cs="Times New Roman"/>
          <w:b/>
          <w:sz w:val="24"/>
          <w:szCs w:val="24"/>
        </w:rPr>
        <w:t>Интернет-ресурс</w:t>
      </w:r>
      <w:r w:rsidRPr="00E02575">
        <w:rPr>
          <w:rStyle w:val="A10"/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E02575">
        <w:rPr>
          <w:rStyle w:val="A10"/>
          <w:rFonts w:ascii="Times New Roman" w:hAnsi="Times New Roman" w:cs="Times New Roman"/>
          <w:b/>
          <w:sz w:val="24"/>
          <w:szCs w:val="24"/>
        </w:rPr>
        <w:t>:</w:t>
      </w:r>
    </w:p>
    <w:p w14:paraId="12752B04" w14:textId="77777777" w:rsidR="00E02575" w:rsidRPr="00E02575" w:rsidRDefault="00E02575" w:rsidP="00E02575">
      <w:pPr>
        <w:pStyle w:val="Default"/>
        <w:numPr>
          <w:ilvl w:val="0"/>
          <w:numId w:val="4"/>
        </w:numPr>
        <w:tabs>
          <w:tab w:val="left" w:pos="452"/>
        </w:tabs>
        <w:rPr>
          <w:rFonts w:eastAsia="Times New Roman"/>
          <w:lang w:eastAsia="ru-RU"/>
        </w:rPr>
      </w:pPr>
      <w:r w:rsidRPr="00E02575">
        <w:rPr>
          <w:rFonts w:eastAsia="Times New Roman"/>
          <w:lang w:eastAsia="ru-RU"/>
        </w:rPr>
        <w:t xml:space="preserve">Интернет-источники: </w:t>
      </w:r>
    </w:p>
    <w:p w14:paraId="33FFFAC4" w14:textId="77777777" w:rsidR="00E02575" w:rsidRPr="00E02575" w:rsidRDefault="00E02575" w:rsidP="00E02575">
      <w:pPr>
        <w:tabs>
          <w:tab w:val="left" w:pos="452"/>
        </w:tabs>
        <w:adjustRightInd w:val="0"/>
        <w:ind w:left="27" w:firstLine="78"/>
        <w:rPr>
          <w:rFonts w:ascii="Times New Roman" w:hAnsi="Times New Roman" w:cs="Times New Roman"/>
          <w:color w:val="000000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>http://www.gmo.ru/ -</w:t>
      </w:r>
    </w:p>
    <w:p w14:paraId="7E440186" w14:textId="77777777" w:rsidR="00E02575" w:rsidRPr="00E02575" w:rsidRDefault="00E02575" w:rsidP="00E02575">
      <w:pPr>
        <w:tabs>
          <w:tab w:val="left" w:pos="452"/>
        </w:tabs>
        <w:adjustRightInd w:val="0"/>
        <w:ind w:left="27" w:firstLine="78"/>
        <w:rPr>
          <w:rFonts w:ascii="Times New Roman" w:hAnsi="Times New Roman" w:cs="Times New Roman"/>
          <w:color w:val="000000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 xml:space="preserve">http://cbio.ru/- </w:t>
      </w:r>
    </w:p>
    <w:p w14:paraId="11FB6718" w14:textId="77777777" w:rsidR="00E02575" w:rsidRPr="00E02575" w:rsidRDefault="00E02575" w:rsidP="00E02575">
      <w:pPr>
        <w:tabs>
          <w:tab w:val="left" w:pos="452"/>
        </w:tabs>
        <w:adjustRightInd w:val="0"/>
        <w:ind w:left="27" w:firstLine="78"/>
        <w:rPr>
          <w:rFonts w:ascii="Times New Roman" w:hAnsi="Times New Roman" w:cs="Times New Roman"/>
          <w:color w:val="000000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 xml:space="preserve">http://www.ns-mbz.ru/- </w:t>
      </w:r>
    </w:p>
    <w:p w14:paraId="08D713F2" w14:textId="74AECF78" w:rsidR="00242968" w:rsidRPr="00E02575" w:rsidRDefault="00E02575" w:rsidP="00E02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>http://www.nkj.ru/- Наука и жизнь</w:t>
      </w:r>
    </w:p>
    <w:sectPr w:rsidR="00242968" w:rsidRPr="00E0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0CA"/>
    <w:multiLevelType w:val="multilevel"/>
    <w:tmpl w:val="A044ED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C02291"/>
    <w:multiLevelType w:val="hybridMultilevel"/>
    <w:tmpl w:val="027E1488"/>
    <w:lvl w:ilvl="0" w:tplc="E9448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47A6741B"/>
    <w:multiLevelType w:val="hybridMultilevel"/>
    <w:tmpl w:val="658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8"/>
    <w:rsid w:val="00242968"/>
    <w:rsid w:val="002B7082"/>
    <w:rsid w:val="003B1435"/>
    <w:rsid w:val="005C05C1"/>
    <w:rsid w:val="006020FD"/>
    <w:rsid w:val="006E14EE"/>
    <w:rsid w:val="007A3AE7"/>
    <w:rsid w:val="00822DCB"/>
    <w:rsid w:val="00E02575"/>
    <w:rsid w:val="00F8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2D08"/>
  <w15:chartTrackingRefBased/>
  <w15:docId w15:val="{D65C970F-E8BF-4C86-B9C9-ABE27272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E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EE"/>
    <w:pPr>
      <w:ind w:left="720"/>
      <w:contextualSpacing/>
    </w:pPr>
  </w:style>
  <w:style w:type="paragraph" w:styleId="2">
    <w:name w:val="Body Text Indent 2"/>
    <w:basedOn w:val="a"/>
    <w:link w:val="20"/>
    <w:rsid w:val="006E14EE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14E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10">
    <w:name w:val="A1"/>
    <w:rsid w:val="00E02575"/>
    <w:rPr>
      <w:i/>
      <w:iCs/>
      <w:color w:val="000000"/>
      <w:sz w:val="20"/>
      <w:szCs w:val="20"/>
    </w:rPr>
  </w:style>
  <w:style w:type="paragraph" w:customStyle="1" w:styleId="Default">
    <w:name w:val="Default"/>
    <w:rsid w:val="00E02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9</cp:revision>
  <dcterms:created xsi:type="dcterms:W3CDTF">2021-10-14T16:53:00Z</dcterms:created>
  <dcterms:modified xsi:type="dcterms:W3CDTF">2021-10-14T17:17:00Z</dcterms:modified>
</cp:coreProperties>
</file>